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F5" w:rsidRDefault="006103F5" w:rsidP="006103F5">
      <w:pPr>
        <w:pStyle w:val="Default"/>
      </w:pPr>
    </w:p>
    <w:p w:rsidR="006103F5" w:rsidRDefault="006103F5" w:rsidP="006103F5">
      <w:pPr>
        <w:pStyle w:val="Default"/>
        <w:rPr>
          <w:b/>
          <w:bCs/>
          <w:color w:val="75923A"/>
          <w:sz w:val="16"/>
          <w:szCs w:val="16"/>
        </w:rPr>
      </w:pPr>
      <w:r>
        <w:rPr>
          <w:b/>
          <w:bCs/>
          <w:noProof/>
          <w:color w:val="75923A"/>
          <w:sz w:val="16"/>
          <w:szCs w:val="16"/>
        </w:rPr>
        <w:drawing>
          <wp:inline distT="0" distB="0" distL="0" distR="0">
            <wp:extent cx="549783" cy="182880"/>
            <wp:effectExtent l="19050" t="0" r="2667" b="0"/>
            <wp:docPr id="1" name="Picture 0" descr="GSW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WC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8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3F5" w:rsidRDefault="006103F5" w:rsidP="006103F5">
      <w:pPr>
        <w:pStyle w:val="Default"/>
        <w:rPr>
          <w:color w:val="75923A"/>
          <w:sz w:val="16"/>
          <w:szCs w:val="16"/>
        </w:rPr>
      </w:pPr>
      <w:r>
        <w:rPr>
          <w:b/>
          <w:bCs/>
          <w:color w:val="75923A"/>
          <w:sz w:val="16"/>
          <w:szCs w:val="16"/>
        </w:rPr>
        <w:t xml:space="preserve">GEORGIA SOIL AND WATER CONSERVATION COMMISSION </w:t>
      </w:r>
    </w:p>
    <w:p w:rsidR="006103F5" w:rsidRDefault="006103F5" w:rsidP="006103F5">
      <w:pPr>
        <w:pStyle w:val="Default"/>
        <w:rPr>
          <w:color w:val="75923A"/>
          <w:sz w:val="16"/>
          <w:szCs w:val="16"/>
        </w:rPr>
      </w:pPr>
      <w:r>
        <w:rPr>
          <w:b/>
          <w:bCs/>
          <w:color w:val="75923A"/>
          <w:sz w:val="16"/>
          <w:szCs w:val="16"/>
        </w:rPr>
        <w:t xml:space="preserve">4310 LEXINGTON ROAD, P.O. BOX 8024 </w:t>
      </w:r>
    </w:p>
    <w:p w:rsidR="006103F5" w:rsidRDefault="006103F5" w:rsidP="006103F5">
      <w:pPr>
        <w:pStyle w:val="Default"/>
        <w:rPr>
          <w:color w:val="75923A"/>
          <w:sz w:val="16"/>
          <w:szCs w:val="16"/>
        </w:rPr>
      </w:pPr>
      <w:r>
        <w:rPr>
          <w:b/>
          <w:bCs/>
          <w:color w:val="75923A"/>
          <w:sz w:val="16"/>
          <w:szCs w:val="16"/>
        </w:rPr>
        <w:t xml:space="preserve">ATHENS, GEORGIA 30603 </w:t>
      </w:r>
    </w:p>
    <w:p w:rsidR="006103F5" w:rsidRDefault="006103F5" w:rsidP="006103F5">
      <w:pPr>
        <w:pStyle w:val="Default"/>
        <w:rPr>
          <w:color w:val="75923A"/>
          <w:sz w:val="16"/>
          <w:szCs w:val="16"/>
        </w:rPr>
      </w:pPr>
      <w:r>
        <w:rPr>
          <w:b/>
          <w:bCs/>
          <w:color w:val="75923A"/>
          <w:sz w:val="16"/>
          <w:szCs w:val="16"/>
        </w:rPr>
        <w:t xml:space="preserve">706-552-4470 </w:t>
      </w:r>
    </w:p>
    <w:p w:rsidR="006103F5" w:rsidRDefault="006103F5" w:rsidP="006103F5">
      <w:pPr>
        <w:rPr>
          <w:rStyle w:val="Strong"/>
        </w:rPr>
      </w:pPr>
      <w:r>
        <w:rPr>
          <w:b/>
          <w:bCs/>
          <w:color w:val="75923A"/>
          <w:sz w:val="16"/>
          <w:szCs w:val="16"/>
        </w:rPr>
        <w:t>http://gaswcc.georgia.gov</w:t>
      </w:r>
    </w:p>
    <w:p w:rsidR="006103F5" w:rsidRDefault="006103F5" w:rsidP="006103F5">
      <w:pPr>
        <w:jc w:val="center"/>
        <w:rPr>
          <w:rStyle w:val="Strong"/>
        </w:rPr>
      </w:pPr>
    </w:p>
    <w:p w:rsidR="006103F5" w:rsidRDefault="006103F5" w:rsidP="006103F5">
      <w:pPr>
        <w:jc w:val="center"/>
        <w:rPr>
          <w:rStyle w:val="Strong"/>
        </w:rPr>
      </w:pPr>
      <w:r>
        <w:rPr>
          <w:rStyle w:val="Strong"/>
        </w:rPr>
        <w:t xml:space="preserve">Technical Advisory Committee (TAC) Meeting </w:t>
      </w:r>
    </w:p>
    <w:p w:rsidR="006103F5" w:rsidRDefault="006103F5" w:rsidP="006103F5">
      <w:pPr>
        <w:jc w:val="center"/>
        <w:rPr>
          <w:rStyle w:val="Strong"/>
        </w:rPr>
      </w:pPr>
      <w:r>
        <w:rPr>
          <w:rStyle w:val="Strong"/>
        </w:rPr>
        <w:t>October 28, 2014</w:t>
      </w:r>
    </w:p>
    <w:p w:rsidR="006103F5" w:rsidRDefault="006103F5" w:rsidP="006103F5">
      <w:pPr>
        <w:jc w:val="center"/>
      </w:pPr>
      <w:r>
        <w:rPr>
          <w:rStyle w:val="Strong"/>
        </w:rPr>
        <w:t>Agenda</w:t>
      </w:r>
    </w:p>
    <w:p w:rsidR="006103F5" w:rsidRDefault="006103F5"/>
    <w:p w:rsidR="006103F5" w:rsidRDefault="006103F5" w:rsidP="006103F5">
      <w:r>
        <w:t>1.    Call to Order and Purpose of Meeting - Brent Dykes, Moderator</w:t>
      </w:r>
    </w:p>
    <w:p w:rsidR="006103F5" w:rsidRDefault="006103F5" w:rsidP="006103F5"/>
    <w:p w:rsidR="006103F5" w:rsidRDefault="006103F5" w:rsidP="006103F5">
      <w:r>
        <w:t>2.    Review of October 9th TAC Meeting</w:t>
      </w:r>
    </w:p>
    <w:p w:rsidR="006103F5" w:rsidRDefault="006103F5" w:rsidP="006103F5"/>
    <w:p w:rsidR="006103F5" w:rsidRDefault="006103F5" w:rsidP="006103F5">
      <w:r>
        <w:t>3.   Consideration and discussion on Version and contents of the Manual for Erosion and Sediment Control in Georgia as of January 1, 2015.</w:t>
      </w:r>
    </w:p>
    <w:p w:rsidR="006103F5" w:rsidRDefault="006103F5" w:rsidP="006103F5"/>
    <w:p w:rsidR="006103F5" w:rsidRDefault="006103F5" w:rsidP="006103F5">
      <w:r>
        <w:t>4.   Discussion on Comments/Issues expressed to date through the public comment period regarding BMP Testing Methods and testing results as performed by TRI.</w:t>
      </w:r>
    </w:p>
    <w:p w:rsidR="006103F5" w:rsidRDefault="006103F5" w:rsidP="006103F5"/>
    <w:p w:rsidR="006103F5" w:rsidRDefault="006103F5" w:rsidP="006103F5">
      <w:r>
        <w:t>5.   Consideration and discussion on Third Party Review of BMP Testing Methods and testing results.</w:t>
      </w:r>
    </w:p>
    <w:p w:rsidR="006103F5" w:rsidRDefault="006103F5" w:rsidP="006103F5"/>
    <w:p w:rsidR="006103F5" w:rsidRDefault="006103F5" w:rsidP="006103F5">
      <w:r>
        <w:t>6.   Public Comment</w:t>
      </w:r>
    </w:p>
    <w:p w:rsidR="006103F5" w:rsidRDefault="006103F5" w:rsidP="006103F5"/>
    <w:p w:rsidR="006103F5" w:rsidRDefault="006103F5" w:rsidP="006103F5">
      <w:r>
        <w:t>7.   Adjourn</w:t>
      </w:r>
    </w:p>
    <w:p w:rsidR="006103F5" w:rsidRDefault="006103F5"/>
    <w:sectPr w:rsidR="006103F5" w:rsidSect="00F1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03F5"/>
    <w:rsid w:val="000D11D0"/>
    <w:rsid w:val="001D5829"/>
    <w:rsid w:val="006103F5"/>
    <w:rsid w:val="008576B3"/>
    <w:rsid w:val="00C14EBF"/>
    <w:rsid w:val="00E734EA"/>
    <w:rsid w:val="00EC77CF"/>
    <w:rsid w:val="00F15352"/>
    <w:rsid w:val="00F32950"/>
    <w:rsid w:val="00F33ED9"/>
    <w:rsid w:val="00F705AA"/>
    <w:rsid w:val="00FD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3F5"/>
    <w:rPr>
      <w:b/>
      <w:bCs/>
    </w:rPr>
  </w:style>
  <w:style w:type="paragraph" w:customStyle="1" w:styleId="Default">
    <w:name w:val="Default"/>
    <w:rsid w:val="006103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639</Characters>
  <Application>Microsoft Office Word</Application>
  <DocSecurity>0</DocSecurity>
  <Lines>11</Lines>
  <Paragraphs>7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mwald</dc:creator>
  <cp:lastModifiedBy>mwald</cp:lastModifiedBy>
  <cp:revision>1</cp:revision>
  <dcterms:created xsi:type="dcterms:W3CDTF">2014-10-23T21:21:00Z</dcterms:created>
  <dcterms:modified xsi:type="dcterms:W3CDTF">2014-10-23T21:27:00Z</dcterms:modified>
</cp:coreProperties>
</file>